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F3" w:rsidRPr="000B06F3" w:rsidRDefault="000B06F3" w:rsidP="000B06F3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72"/>
          <w:szCs w:val="72"/>
        </w:rPr>
      </w:pPr>
      <w:r w:rsidRPr="000B06F3">
        <w:rPr>
          <w:rFonts w:ascii="Arial" w:eastAsia="Times New Roman" w:hAnsi="Arial" w:cs="Arial"/>
          <w:color w:val="000000"/>
          <w:kern w:val="36"/>
          <w:sz w:val="72"/>
          <w:szCs w:val="72"/>
        </w:rPr>
        <w:t>The Power of Yet: Do You Believe You Can Improve?</w:t>
      </w:r>
    </w:p>
    <w:p w:rsidR="000B06F3" w:rsidRPr="000B06F3" w:rsidRDefault="000B06F3" w:rsidP="000B06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0B06F3">
        <w:rPr>
          <w:rFonts w:ascii="Times New Roman" w:eastAsia="Times New Roman" w:hAnsi="Times New Roman" w:cs="Times New Roman"/>
          <w:sz w:val="30"/>
          <w:szCs w:val="30"/>
        </w:rPr>
        <w:t>by </w:t>
      </w:r>
      <w:hyperlink r:id="rId5" w:history="1">
        <w:r w:rsidRPr="000B06F3">
          <w:rPr>
            <w:rFonts w:ascii="Times New Roman" w:eastAsia="Times New Roman" w:hAnsi="Times New Roman" w:cs="Times New Roman"/>
            <w:color w:val="F04848"/>
            <w:sz w:val="30"/>
            <w:szCs w:val="30"/>
          </w:rPr>
          <w:t>Sam Thomas Davies</w:t>
        </w:r>
      </w:hyperlink>
      <w:r w:rsidRPr="000B06F3">
        <w:rPr>
          <w:rFonts w:ascii="Times New Roman" w:eastAsia="Times New Roman" w:hAnsi="Times New Roman" w:cs="Times New Roman"/>
          <w:sz w:val="30"/>
          <w:szCs w:val="30"/>
        </w:rPr>
        <w:t xml:space="preserve">  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A young Glenn Whitman was standing in his driveway, trying to perfect his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slapshot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: the hardest shot one can perform in ice hockey.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Like most boys who aspire to play professionally, Whitman would spend hours practicing the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manoeuvre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, but no matter how hard he tried, he failed to see any improvement.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Annoyed by his apparent lack of progress, Whitman sought comfort in his mum.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“I can’t improve my snapshot!” he proclaimed, “I can’t juggle a soccer ball 100 times and I can’t improve my snapshot!”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His mum listened intently before sending him back to the driveway with something to think about, a lesson she had reminded him of countless times before: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“You can’t do it,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yet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”.</w:t>
      </w:r>
    </w:p>
    <w:p w:rsidR="000B06F3" w:rsidRPr="000B06F3" w:rsidRDefault="000B06F3" w:rsidP="000B06F3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</w:rPr>
      </w:pPr>
      <w:r w:rsidRPr="000B06F3">
        <w:rPr>
          <w:rFonts w:ascii="Arial" w:eastAsia="Times New Roman" w:hAnsi="Arial" w:cs="Arial"/>
          <w:color w:val="000000"/>
          <w:sz w:val="48"/>
          <w:szCs w:val="48"/>
        </w:rPr>
        <w:t>“Not Yet”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There’s a high school in Chicago with an unorthodox grading system.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Students have to pass a certain number of classes to graduate, and if they don’t pass, they get a different kind of grade: “Not Yet.”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In her TED presentation, “</w:t>
      </w:r>
      <w:hyperlink r:id="rId6" w:history="1">
        <w:r w:rsidRPr="000B06F3">
          <w:rPr>
            <w:rFonts w:ascii="Times New Roman" w:eastAsia="Times New Roman" w:hAnsi="Times New Roman" w:cs="Times New Roman"/>
            <w:color w:val="F04848"/>
            <w:sz w:val="33"/>
            <w:szCs w:val="33"/>
          </w:rPr>
          <w:t>The Power of Believing You Can Improve</w:t>
        </w:r>
      </w:hyperlink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”, Carol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explains the power of “Not Yet”:</w:t>
      </w:r>
    </w:p>
    <w:p w:rsidR="000B06F3" w:rsidRPr="000B06F3" w:rsidRDefault="000B06F3" w:rsidP="000B06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999999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999999"/>
          <w:sz w:val="33"/>
          <w:szCs w:val="33"/>
        </w:rPr>
        <w:lastRenderedPageBreak/>
        <w:t>If you get a failing grade, you think, I’m nothing, I’m nowhere. But if you get the grade “Not Yet” you understand that you’re on a learning curve. It gives you a path into the future. [1]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, a prominent psychologist at Stanford University, is famous for her pioneering research on motivation and personality.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In one study,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wanted to see how children coped with challenge and difficulty by giving 10-year-olds problems that were slightly too hard for them. [2]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“Some of them reacted in a shockingly positive way”, explains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. “They said things like, ‘I love a challenge,’ or, ‘You know, I was hoping this would be informative’”.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These children had what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calls a “growth mindset”. They understood that their abilities could be developed. They didn’t run from error; they engaged with it.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But other students felt it was tragic and catastrophic. They felt their intelligence had been up for judgment and they failed. These children had a “fixed mindset”. They believed their qualities were carved in stone.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In follow-up studies,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learned the children with a fixed mindset were more likely to cheat and look for someone who did worse than they did so they could feel better about themselves.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The children with a fixed mindset were operating from the “now”, whereas the children with a growth mindset were operating from the “Not Yet”.</w:t>
      </w:r>
    </w:p>
    <w:p w:rsidR="000B06F3" w:rsidRPr="000B06F3" w:rsidRDefault="000B06F3" w:rsidP="000B06F3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</w:rPr>
      </w:pPr>
      <w:r w:rsidRPr="000B06F3">
        <w:rPr>
          <w:rFonts w:ascii="Arial" w:eastAsia="Times New Roman" w:hAnsi="Arial" w:cs="Arial"/>
          <w:color w:val="000000"/>
          <w:sz w:val="48"/>
          <w:szCs w:val="48"/>
        </w:rPr>
        <w:t>Do You Have Limiting Beliefs?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Unlike Glenn Whitman, few of us aspire to play for the National Hockey League, but we do have things we want to improve in.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lastRenderedPageBreak/>
        <w:t>We want to build self-discipline, stick to a change we’re making, get more done, be a better parent, co-worker, friend, sibling … The problem, however, is few of us believe that we can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actually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 improve.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We believe we’re not smart, attractive, rich, old or young enough. Or we don’t have the time, the energy, a supportive family, etc. These are </w:t>
      </w:r>
      <w:hyperlink r:id="rId7" w:history="1">
        <w:r w:rsidRPr="000B06F3">
          <w:rPr>
            <w:rFonts w:ascii="Times New Roman" w:eastAsia="Times New Roman" w:hAnsi="Times New Roman" w:cs="Times New Roman"/>
            <w:color w:val="F04848"/>
            <w:sz w:val="33"/>
            <w:szCs w:val="33"/>
          </w:rPr>
          <w:t>stories we tell ourselves</w:t>
        </w:r>
      </w:hyperlink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 and it’s a consequence of a fixed mindset. We believe we can’t improve or persist in the face of obstacles or learn from criticism.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But the wonderful reality is we can … once we know how.</w:t>
      </w:r>
    </w:p>
    <w:p w:rsidR="000B06F3" w:rsidRPr="000B06F3" w:rsidRDefault="000B06F3" w:rsidP="000B06F3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</w:rPr>
      </w:pPr>
      <w:r w:rsidRPr="000B06F3">
        <w:rPr>
          <w:rFonts w:ascii="Arial" w:eastAsia="Times New Roman" w:hAnsi="Arial" w:cs="Arial"/>
          <w:color w:val="000000"/>
          <w:sz w:val="48"/>
          <w:szCs w:val="48"/>
        </w:rPr>
        <w:t xml:space="preserve">How to Develop a Growth </w:t>
      </w:r>
      <w:proofErr w:type="gramStart"/>
      <w:r w:rsidRPr="000B06F3">
        <w:rPr>
          <w:rFonts w:ascii="Arial" w:eastAsia="Times New Roman" w:hAnsi="Arial" w:cs="Arial"/>
          <w:color w:val="000000"/>
          <w:sz w:val="48"/>
          <w:szCs w:val="48"/>
        </w:rPr>
        <w:t>Mindset</w:t>
      </w:r>
      <w:proofErr w:type="gramEnd"/>
    </w:p>
    <w:p w:rsidR="000B06F3" w:rsidRPr="000B06F3" w:rsidRDefault="000B06F3" w:rsidP="000B0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noProof/>
          <w:color w:val="000000"/>
          <w:sz w:val="33"/>
          <w:szCs w:val="33"/>
        </w:rPr>
        <w:drawing>
          <wp:inline distT="0" distB="0" distL="0" distR="0">
            <wp:extent cx="7048500" cy="4730750"/>
            <wp:effectExtent l="0" t="0" r="0" b="0"/>
            <wp:docPr id="1" name="Picture 1" descr="The Power of Y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ower of Y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7" b="10742"/>
                    <a:stretch/>
                  </pic:blipFill>
                  <pic:spPr bwMode="auto">
                    <a:xfrm>
                      <a:off x="0" y="0"/>
                      <a:ext cx="7048500" cy="4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Source: www.blogs.oracle.com</w:t>
      </w:r>
    </w:p>
    <w:p w:rsid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bookmarkStart w:id="0" w:name="_GoBack"/>
      <w:bookmarkEnd w:id="0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lastRenderedPageBreak/>
        <w:t>If you want to move from a fixed mindset to a growth mindset, you need to believe you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can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 improve, maybe not now, but one day, and develop a “yet sensibility”.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Here’s a 3-step process you can use to do just that.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Step 1. Become mindful of your negative self-talk.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 If you’re trying to change a habit – say, running in the morning – pay attention to any negative self-talk that surfaces, (especially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before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 you do the habit) and write it down. For example, you might hear, “What’s the point? I tried running before and gave up after a week”. Whatever it is, write it down. Try not to engage with or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criticise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your self-talk, be present with it and observe.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Step 2. Believe you can change. 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In order to change any belief, you must </w:t>
      </w:r>
      <w:proofErr w:type="spellStart"/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believe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three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things:</w:t>
      </w:r>
    </w:p>
    <w:p w:rsidR="000B06F3" w:rsidRPr="000B06F3" w:rsidRDefault="000B06F3" w:rsidP="000B0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You must believe a belief can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change</w:t>
      </w:r>
    </w:p>
    <w:p w:rsidR="000B06F3" w:rsidRPr="000B06F3" w:rsidRDefault="000B06F3" w:rsidP="000B0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You must believe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you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 can change it</w:t>
      </w:r>
    </w:p>
    <w:p w:rsidR="000B06F3" w:rsidRPr="000B06F3" w:rsidRDefault="000B06F3" w:rsidP="000B0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You must believe you can change it,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now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. Not tomorrow, next week, next month, or next year, but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now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You have a choice. You can either believe a belief can change, you can change it and you can change it, now, or you can believe none of the above. If a belief isn’t serving you, eliminate it. Simple.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Step 3. Answer back with positive self-talk. 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Soon</w:t>
      </w:r>
      <w:r w:rsidRPr="000B06F3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>, 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you’ll have five to seven recurring negative self-talk statements. For every one, write down a counter-argument. So whenever </w:t>
      </w:r>
      <w:proofErr w:type="gram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you</w:t>
      </w:r>
      <w:proofErr w:type="gram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 self-talk says, “What’s the point? I tried running before and gave up after a week”, you can reply, “That’s because I didn’t have a strategy. Now I have one and I’m going to stick to it”.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Granted, developing a growth mindset takes time and effort, but over time, with enough practice, your counter-arguments will become automatic, and you’ll operate less from the “now” and more from the “yet”.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Remember, it’s not that you can’t do it; it’s that you can’t do it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yet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.</w:t>
      </w:r>
    </w:p>
    <w:p w:rsidR="000B06F3" w:rsidRPr="000B06F3" w:rsidRDefault="000B06F3" w:rsidP="000B06F3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</w:rPr>
        <w:lastRenderedPageBreak/>
        <w:t>Question: What’s a limiting belief you struggle with? Leave a comment below.</w:t>
      </w:r>
    </w:p>
    <w:p w:rsidR="000B06F3" w:rsidRPr="000B06F3" w:rsidRDefault="000B06F3" w:rsidP="000B06F3">
      <w:pPr>
        <w:shd w:val="clear" w:color="auto" w:fill="F3F3F3"/>
        <w:spacing w:after="300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</w:rPr>
      </w:pPr>
      <w:r w:rsidRPr="000B06F3">
        <w:rPr>
          <w:rFonts w:ascii="Arial" w:eastAsia="Times New Roman" w:hAnsi="Arial" w:cs="Arial"/>
          <w:color w:val="000000"/>
          <w:sz w:val="48"/>
          <w:szCs w:val="48"/>
        </w:rPr>
        <w:t>Footnotes</w:t>
      </w:r>
    </w:p>
    <w:p w:rsidR="000B06F3" w:rsidRPr="000B06F3" w:rsidRDefault="000B06F3" w:rsidP="000B06F3">
      <w:pPr>
        <w:shd w:val="clear" w:color="auto" w:fill="F3F3F3"/>
        <w:spacing w:after="45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[1] Carol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: “The Power of Believing That You Can Improve”.</w:t>
      </w:r>
    </w:p>
    <w:p w:rsidR="000B06F3" w:rsidRPr="000B06F3" w:rsidRDefault="000B06F3" w:rsidP="000B06F3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 xml:space="preserve">[2] </w:t>
      </w:r>
      <w:proofErr w:type="spellStart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Dweck</w:t>
      </w:r>
      <w:proofErr w:type="spellEnd"/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, C. (2012) </w:t>
      </w:r>
      <w:r w:rsidRPr="000B06F3">
        <w:rPr>
          <w:rFonts w:ascii="Times New Roman" w:eastAsia="Times New Roman" w:hAnsi="Times New Roman" w:cs="Times New Roman"/>
          <w:i/>
          <w:iCs/>
          <w:color w:val="000000"/>
          <w:sz w:val="33"/>
          <w:szCs w:val="33"/>
        </w:rPr>
        <w:t>Mindset: How You Can Fulfill Your Potential</w:t>
      </w:r>
      <w:r w:rsidRPr="000B06F3">
        <w:rPr>
          <w:rFonts w:ascii="Times New Roman" w:eastAsia="Times New Roman" w:hAnsi="Times New Roman" w:cs="Times New Roman"/>
          <w:color w:val="000000"/>
          <w:sz w:val="33"/>
          <w:szCs w:val="33"/>
        </w:rPr>
        <w:t>, New York: Random House.</w:t>
      </w:r>
    </w:p>
    <w:p w:rsidR="003754B9" w:rsidRDefault="003754B9"/>
    <w:sectPr w:rsidR="003754B9" w:rsidSect="000B06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7256"/>
    <w:multiLevelType w:val="multilevel"/>
    <w:tmpl w:val="275E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F3"/>
    <w:rsid w:val="000B06F3"/>
    <w:rsid w:val="003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93C0"/>
  <w15:chartTrackingRefBased/>
  <w15:docId w15:val="{041325B7-7CA8-4E3C-A023-594EDF1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0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0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06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ntry-meta">
    <w:name w:val="entry-meta"/>
    <w:basedOn w:val="Normal"/>
    <w:rsid w:val="000B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06F3"/>
  </w:style>
  <w:style w:type="character" w:customStyle="1" w:styleId="entry-author">
    <w:name w:val="entry-author"/>
    <w:basedOn w:val="DefaultParagraphFont"/>
    <w:rsid w:val="000B06F3"/>
  </w:style>
  <w:style w:type="character" w:styleId="Hyperlink">
    <w:name w:val="Hyperlink"/>
    <w:basedOn w:val="DefaultParagraphFont"/>
    <w:uiPriority w:val="99"/>
    <w:semiHidden/>
    <w:unhideWhenUsed/>
    <w:rsid w:val="000B06F3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0B06F3"/>
  </w:style>
  <w:style w:type="character" w:customStyle="1" w:styleId="entry-comments-link">
    <w:name w:val="entry-comments-link"/>
    <w:basedOn w:val="DefaultParagraphFont"/>
    <w:rsid w:val="000B06F3"/>
  </w:style>
  <w:style w:type="paragraph" w:styleId="NormalWeb">
    <w:name w:val="Normal (Web)"/>
    <w:basedOn w:val="Normal"/>
    <w:uiPriority w:val="99"/>
    <w:semiHidden/>
    <w:unhideWhenUsed/>
    <w:rsid w:val="000B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6F3"/>
    <w:rPr>
      <w:i/>
      <w:iCs/>
    </w:rPr>
  </w:style>
  <w:style w:type="character" w:styleId="Strong">
    <w:name w:val="Strong"/>
    <w:basedOn w:val="DefaultParagraphFont"/>
    <w:uiPriority w:val="22"/>
    <w:qFormat/>
    <w:rsid w:val="000B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400">
              <w:blockQuote w:val="1"/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168">
              <w:marLeft w:val="0"/>
              <w:marRight w:val="0"/>
              <w:marTop w:val="0"/>
              <w:marBottom w:val="450"/>
              <w:divBdr>
                <w:top w:val="single" w:sz="6" w:space="23" w:color="BDBDBD"/>
                <w:left w:val="single" w:sz="6" w:space="23" w:color="BDBDBD"/>
                <w:bottom w:val="single" w:sz="6" w:space="23" w:color="BDBDBD"/>
                <w:right w:val="single" w:sz="6" w:space="23" w:color="BDBDB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amuelthomasdavies.com/the-stories-we-tell-ourselves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carol_dweck_the_power_of_believing_that_you_can_improv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samuelthomasdavies.com/subscri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0FACE-DAD3-4574-9889-045B18F70566}"/>
</file>

<file path=customXml/itemProps2.xml><?xml version="1.0" encoding="utf-8"?>
<ds:datastoreItem xmlns:ds="http://schemas.openxmlformats.org/officeDocument/2006/customXml" ds:itemID="{FC2A8591-C18D-4C65-8CF7-B2067A2160CD}"/>
</file>

<file path=customXml/itemProps3.xml><?xml version="1.0" encoding="utf-8"?>
<ds:datastoreItem xmlns:ds="http://schemas.openxmlformats.org/officeDocument/2006/customXml" ds:itemID="{8773542B-9C1B-4B6E-B35E-C43B6F706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1</cp:revision>
  <dcterms:created xsi:type="dcterms:W3CDTF">2016-09-26T18:34:00Z</dcterms:created>
  <dcterms:modified xsi:type="dcterms:W3CDTF">2016-09-26T18:35:00Z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